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4B" w:rsidRPr="00FE7216" w:rsidRDefault="004A284B" w:rsidP="004A284B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Administrator Pani/Pana danych:</w:t>
      </w:r>
      <w:r w:rsidRPr="00FE7216">
        <w:rPr>
          <w:rFonts w:ascii="Arial" w:hAnsi="Arial" w:cs="Arial"/>
          <w:sz w:val="24"/>
          <w:szCs w:val="24"/>
        </w:rPr>
        <w:t xml:space="preserve"> Ośrodek Pomocy Społecznej, ul. 5 Stycznia 47, 64-200 Wolsztyn, tel. 683843376, ops@wolsztyn.pl.</w:t>
      </w:r>
    </w:p>
    <w:p w:rsidR="004A284B" w:rsidRPr="00FE7216" w:rsidRDefault="004A284B" w:rsidP="004A284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E7216">
        <w:rPr>
          <w:rFonts w:ascii="Arial" w:hAnsi="Arial" w:cs="Arial"/>
          <w:b/>
          <w:bCs/>
          <w:sz w:val="24"/>
          <w:szCs w:val="24"/>
        </w:rPr>
        <w:t>Inspektor Ochrony Danych</w:t>
      </w:r>
      <w:r w:rsidRPr="00FE7216">
        <w:rPr>
          <w:rFonts w:ascii="Arial" w:hAnsi="Arial" w:cs="Arial"/>
          <w:sz w:val="24"/>
          <w:szCs w:val="24"/>
        </w:rPr>
        <w:t>: we wszelkich sprawach związanych z ochroną danych możesz kontaktować się pod adresem: iod@ops.wolsztyn.pl oraz nr telefonów: 728-706-901, 667-941-610</w:t>
      </w:r>
    </w:p>
    <w:p w:rsidR="004A284B" w:rsidRPr="007423A0" w:rsidRDefault="004A284B" w:rsidP="004A284B">
      <w:pPr>
        <w:pStyle w:val="Akapitzlist"/>
        <w:numPr>
          <w:ilvl w:val="0"/>
          <w:numId w:val="1"/>
        </w:numPr>
        <w:rPr>
          <w:rFonts w:ascii="Arial" w:hAnsi="Arial" w:cs="Tahoma"/>
          <w:sz w:val="24"/>
          <w:szCs w:val="24"/>
        </w:rPr>
      </w:pPr>
      <w:r w:rsidRPr="007423A0">
        <w:rPr>
          <w:rFonts w:ascii="Arial" w:hAnsi="Arial" w:cs="Tahoma"/>
          <w:b/>
          <w:bCs/>
          <w:sz w:val="24"/>
          <w:szCs w:val="24"/>
        </w:rPr>
        <w:t>Cele przetwarzania |  podstawa prawna</w:t>
      </w:r>
    </w:p>
    <w:p w:rsidR="004A284B" w:rsidRPr="007423A0" w:rsidRDefault="004A284B" w:rsidP="004A284B">
      <w:pPr>
        <w:pStyle w:val="Akapitzlist"/>
        <w:numPr>
          <w:ilvl w:val="1"/>
          <w:numId w:val="1"/>
        </w:numPr>
        <w:rPr>
          <w:rFonts w:ascii="Arial" w:hAnsi="Arial" w:cs="Tahoma"/>
          <w:sz w:val="24"/>
          <w:szCs w:val="24"/>
        </w:rPr>
      </w:pPr>
      <w:r w:rsidRPr="007423A0">
        <w:rPr>
          <w:rFonts w:ascii="Arial" w:hAnsi="Arial" w:cs="Tahoma"/>
          <w:sz w:val="24"/>
          <w:szCs w:val="24"/>
        </w:rPr>
        <w:t>Przyjęcie i rozpatrzenie oraz weryfikacja wniosku o wypłatę dodatku elektrycznego na podstawie art. 6 ust. 1 lit. c) RODO tj. przetwarzanie jest niezbędne do wypełnienia obowiązku prawnego ciążącego na administratorze w związku z:</w:t>
      </w:r>
    </w:p>
    <w:p w:rsidR="004A284B" w:rsidRPr="007423A0" w:rsidRDefault="004A284B" w:rsidP="004A284B">
      <w:pPr>
        <w:pStyle w:val="Akapitzlist"/>
        <w:numPr>
          <w:ilvl w:val="2"/>
          <w:numId w:val="1"/>
        </w:numPr>
        <w:rPr>
          <w:rFonts w:ascii="Arial" w:hAnsi="Arial" w:cs="Tahoma"/>
          <w:sz w:val="24"/>
          <w:szCs w:val="24"/>
        </w:rPr>
      </w:pPr>
      <w:r w:rsidRPr="007423A0">
        <w:rPr>
          <w:rFonts w:ascii="Arial" w:hAnsi="Arial" w:cs="Tahoma"/>
          <w:sz w:val="24"/>
          <w:szCs w:val="24"/>
        </w:rPr>
        <w:t>Ustawa z dnia 7 października 2022 r. o szczególnych rozwiązaniach służących ochronie odbiorców energii elektrycznej w 2023 roku w związku z sytuacją na rynku energii elektrycznej,</w:t>
      </w:r>
    </w:p>
    <w:p w:rsidR="004A284B" w:rsidRPr="007423A0" w:rsidRDefault="004A284B" w:rsidP="004A284B">
      <w:pPr>
        <w:pStyle w:val="Akapitzlist"/>
        <w:numPr>
          <w:ilvl w:val="2"/>
          <w:numId w:val="1"/>
        </w:numPr>
        <w:rPr>
          <w:rFonts w:ascii="Arial" w:hAnsi="Arial" w:cs="Tahoma"/>
          <w:sz w:val="24"/>
          <w:szCs w:val="24"/>
        </w:rPr>
      </w:pPr>
      <w:r w:rsidRPr="007423A0">
        <w:rPr>
          <w:rFonts w:ascii="Arial" w:hAnsi="Arial" w:cs="Tahoma"/>
          <w:sz w:val="24"/>
          <w:szCs w:val="24"/>
        </w:rPr>
        <w:t>ustawa z dnia 18 lipca 2002 r. o świadczeniu usług drogą elektroniczną,</w:t>
      </w:r>
    </w:p>
    <w:p w:rsidR="004A284B" w:rsidRPr="007423A0" w:rsidRDefault="004A284B" w:rsidP="004A284B">
      <w:pPr>
        <w:pStyle w:val="Akapitzlist"/>
        <w:numPr>
          <w:ilvl w:val="2"/>
          <w:numId w:val="1"/>
        </w:numPr>
        <w:rPr>
          <w:rFonts w:ascii="Arial" w:hAnsi="Arial" w:cs="Tahoma"/>
          <w:sz w:val="24"/>
          <w:szCs w:val="24"/>
        </w:rPr>
      </w:pPr>
      <w:r w:rsidRPr="007423A0">
        <w:rPr>
          <w:rFonts w:ascii="Arial" w:hAnsi="Arial" w:cs="Tahoma"/>
          <w:sz w:val="24"/>
          <w:szCs w:val="24"/>
        </w:rPr>
        <w:t>Rozporządzenie Ministra Klimatu i Środowiska z dnia 24 listopada 2022 r. w sprawie wzoru wniosku o wypłatę dodatku elektrycznego</w:t>
      </w:r>
    </w:p>
    <w:p w:rsidR="004A284B" w:rsidRPr="007423A0" w:rsidRDefault="004A284B" w:rsidP="004A284B">
      <w:pPr>
        <w:pStyle w:val="Akapitzlist"/>
        <w:numPr>
          <w:ilvl w:val="2"/>
          <w:numId w:val="1"/>
        </w:numPr>
        <w:rPr>
          <w:rFonts w:ascii="Arial" w:hAnsi="Arial" w:cs="Tahoma"/>
          <w:sz w:val="24"/>
          <w:szCs w:val="24"/>
        </w:rPr>
      </w:pPr>
      <w:r w:rsidRPr="007423A0">
        <w:rPr>
          <w:rFonts w:ascii="Arial" w:hAnsi="Arial" w:cs="Tahoma"/>
          <w:sz w:val="24"/>
          <w:szCs w:val="24"/>
        </w:rPr>
        <w:t>art. 23 ust. 3, 12 i 13, art. 24a ust. 1 i 2, art. 25 ust. 3 i 4 oraz art. 29-30a ustawy z dnia 28 listopada 2003 r. o świadczeniach rodzinnych</w:t>
      </w:r>
    </w:p>
    <w:p w:rsidR="004A284B" w:rsidRPr="007423A0" w:rsidRDefault="004A284B" w:rsidP="004A284B">
      <w:pPr>
        <w:pStyle w:val="Akapitzlist"/>
        <w:numPr>
          <w:ilvl w:val="1"/>
          <w:numId w:val="1"/>
        </w:numPr>
        <w:rPr>
          <w:rFonts w:ascii="Arial" w:hAnsi="Arial" w:cs="Tahoma"/>
          <w:sz w:val="24"/>
          <w:szCs w:val="24"/>
        </w:rPr>
      </w:pPr>
      <w:r w:rsidRPr="007423A0">
        <w:rPr>
          <w:rFonts w:ascii="Arial" w:hAnsi="Arial" w:cs="Tahoma"/>
          <w:sz w:val="24"/>
          <w:szCs w:val="24"/>
        </w:rPr>
        <w:t>Przeprowadzenie wywiadu środowiskowego na podstawie art. 6 ust. 1 lit. c) RODO (na podstawie powyższych przepisów) w sytuacji:</w:t>
      </w:r>
    </w:p>
    <w:p w:rsidR="004A284B" w:rsidRPr="007423A0" w:rsidRDefault="004A284B" w:rsidP="004A284B">
      <w:pPr>
        <w:pStyle w:val="Akapitzlist"/>
        <w:numPr>
          <w:ilvl w:val="2"/>
          <w:numId w:val="1"/>
        </w:numPr>
        <w:rPr>
          <w:rFonts w:ascii="Arial" w:hAnsi="Arial" w:cs="Tahoma"/>
          <w:sz w:val="24"/>
          <w:szCs w:val="24"/>
        </w:rPr>
      </w:pPr>
      <w:r w:rsidRPr="007423A0">
        <w:rPr>
          <w:rFonts w:ascii="Arial" w:hAnsi="Arial" w:cs="Tahoma"/>
          <w:sz w:val="24"/>
          <w:szCs w:val="24"/>
        </w:rPr>
        <w:t>informacji wskazujących, że osoba, która nie złożyła wniosku o wypłatę dodatku elektrycznego, spełnia warunki jego przyznania wynikające z ustawy w celu ustalenia prawa do tego dodatku</w:t>
      </w:r>
    </w:p>
    <w:p w:rsidR="004A284B" w:rsidRPr="007423A0" w:rsidRDefault="004A284B" w:rsidP="004A284B">
      <w:pPr>
        <w:pStyle w:val="Akapitzlist"/>
        <w:numPr>
          <w:ilvl w:val="2"/>
          <w:numId w:val="1"/>
        </w:numPr>
        <w:rPr>
          <w:rFonts w:ascii="Arial" w:hAnsi="Arial" w:cs="Tahoma"/>
          <w:sz w:val="24"/>
          <w:szCs w:val="24"/>
        </w:rPr>
      </w:pPr>
      <w:r w:rsidRPr="007423A0">
        <w:rPr>
          <w:rFonts w:ascii="Arial" w:hAnsi="Arial" w:cs="Tahoma"/>
          <w:sz w:val="24"/>
          <w:szCs w:val="24"/>
        </w:rPr>
        <w:t>wystąpienia wątpliwości dotyczących gospodarstwa domowego wnioskodawcy</w:t>
      </w:r>
    </w:p>
    <w:p w:rsidR="004A284B" w:rsidRPr="007423A0" w:rsidRDefault="004A284B" w:rsidP="004A284B">
      <w:pPr>
        <w:pStyle w:val="Akapitzlist"/>
        <w:numPr>
          <w:ilvl w:val="1"/>
          <w:numId w:val="1"/>
        </w:numPr>
        <w:rPr>
          <w:rFonts w:ascii="Arial" w:hAnsi="Arial" w:cs="Tahoma"/>
          <w:sz w:val="24"/>
          <w:szCs w:val="24"/>
        </w:rPr>
      </w:pPr>
      <w:r w:rsidRPr="007423A0">
        <w:rPr>
          <w:rFonts w:ascii="Arial" w:hAnsi="Arial" w:cs="Tahoma"/>
          <w:sz w:val="24"/>
          <w:szCs w:val="24"/>
        </w:rPr>
        <w:t>Archiwizacja danych na podstawie art. 6 ust. 1 lit. c) RODO tj. przetwarzanie jest niezbędne  do  wypełnienia obowiązku prawnego ciążącego na administratorze w zw. z ustawą z dnia 14 lipca 1983 r. o narodowym zasobie archiwalnym i archiwach.</w:t>
      </w:r>
    </w:p>
    <w:p w:rsidR="004A284B" w:rsidRPr="007423A0" w:rsidRDefault="004A284B" w:rsidP="004A284B">
      <w:pPr>
        <w:pStyle w:val="Akapitzlist"/>
        <w:numPr>
          <w:ilvl w:val="0"/>
          <w:numId w:val="1"/>
        </w:numPr>
        <w:rPr>
          <w:rFonts w:ascii="Arial" w:hAnsi="Arial" w:cs="Tahoma"/>
          <w:b/>
          <w:bCs/>
          <w:sz w:val="24"/>
          <w:szCs w:val="24"/>
        </w:rPr>
      </w:pPr>
      <w:r w:rsidRPr="007423A0">
        <w:rPr>
          <w:rFonts w:ascii="Arial" w:hAnsi="Arial" w:cs="Tahoma"/>
          <w:b/>
          <w:bCs/>
          <w:sz w:val="24"/>
          <w:szCs w:val="24"/>
        </w:rPr>
        <w:t xml:space="preserve">Okres przechowywania: </w:t>
      </w:r>
      <w:r w:rsidRPr="007423A0">
        <w:rPr>
          <w:rFonts w:ascii="Arial" w:hAnsi="Arial" w:cs="Tahoma"/>
          <w:sz w:val="24"/>
          <w:szCs w:val="24"/>
        </w:rPr>
        <w:t>Dane przechowywane będą zgodnie z przepisami ustawy narodowym zasobie archiwalnym i archiwach oraz instrukcją kancelaryjną przez okres 5 lat.</w:t>
      </w:r>
    </w:p>
    <w:p w:rsidR="004A284B" w:rsidRPr="007423A0" w:rsidRDefault="004A284B" w:rsidP="004A284B">
      <w:pPr>
        <w:pStyle w:val="Akapitzlist"/>
        <w:numPr>
          <w:ilvl w:val="0"/>
          <w:numId w:val="1"/>
        </w:numPr>
        <w:rPr>
          <w:rFonts w:ascii="Arial" w:hAnsi="Arial" w:cs="Tahoma"/>
          <w:sz w:val="24"/>
          <w:szCs w:val="24"/>
        </w:rPr>
      </w:pPr>
      <w:r w:rsidRPr="007423A0">
        <w:rPr>
          <w:rFonts w:ascii="Arial" w:hAnsi="Arial" w:cs="Tahoma"/>
          <w:b/>
          <w:bCs/>
          <w:sz w:val="24"/>
          <w:szCs w:val="24"/>
        </w:rPr>
        <w:t xml:space="preserve">Odbiorcy danych: </w:t>
      </w:r>
    </w:p>
    <w:p w:rsidR="004A284B" w:rsidRPr="007423A0" w:rsidRDefault="004A284B" w:rsidP="004A284B">
      <w:pPr>
        <w:pStyle w:val="Akapitzlist"/>
        <w:numPr>
          <w:ilvl w:val="1"/>
          <w:numId w:val="1"/>
        </w:numPr>
        <w:rPr>
          <w:rFonts w:ascii="Arial" w:hAnsi="Arial" w:cs="Tahoma"/>
          <w:sz w:val="24"/>
          <w:szCs w:val="24"/>
        </w:rPr>
      </w:pPr>
      <w:r w:rsidRPr="007423A0">
        <w:rPr>
          <w:rFonts w:ascii="Arial" w:hAnsi="Arial" w:cs="Tahoma"/>
          <w:sz w:val="24"/>
          <w:szCs w:val="24"/>
        </w:rPr>
        <w:t>Podmioty z którymi administrator zawarł umowy powierzenia.</w:t>
      </w:r>
    </w:p>
    <w:p w:rsidR="004A284B" w:rsidRPr="007423A0" w:rsidRDefault="004A284B" w:rsidP="004A284B">
      <w:pPr>
        <w:pStyle w:val="Akapitzlist"/>
        <w:numPr>
          <w:ilvl w:val="0"/>
          <w:numId w:val="1"/>
        </w:numPr>
        <w:rPr>
          <w:rFonts w:ascii="Arial" w:hAnsi="Arial" w:cs="Tahoma"/>
          <w:b/>
          <w:bCs/>
          <w:sz w:val="24"/>
          <w:szCs w:val="24"/>
        </w:rPr>
      </w:pPr>
      <w:r w:rsidRPr="007423A0">
        <w:rPr>
          <w:rFonts w:ascii="Arial" w:hAnsi="Arial" w:cs="Tahoma"/>
          <w:b/>
          <w:bCs/>
          <w:sz w:val="24"/>
          <w:szCs w:val="24"/>
        </w:rPr>
        <w:t>Przysługujące Pani/Panu prawa:</w:t>
      </w:r>
      <w:r w:rsidRPr="007423A0">
        <w:rPr>
          <w:rFonts w:ascii="Arial" w:hAnsi="Arial" w:cs="Tahoma"/>
          <w:b/>
          <w:bCs/>
          <w:sz w:val="24"/>
          <w:szCs w:val="24"/>
        </w:rPr>
        <w:tab/>
      </w:r>
    </w:p>
    <w:p w:rsidR="004A284B" w:rsidRPr="007423A0" w:rsidRDefault="004A284B" w:rsidP="004A284B">
      <w:pPr>
        <w:pStyle w:val="Akapitzlist"/>
        <w:numPr>
          <w:ilvl w:val="1"/>
          <w:numId w:val="1"/>
        </w:numPr>
        <w:rPr>
          <w:rFonts w:ascii="Arial" w:hAnsi="Arial" w:cs="Tahoma"/>
          <w:sz w:val="24"/>
          <w:szCs w:val="24"/>
        </w:rPr>
      </w:pPr>
      <w:r w:rsidRPr="007423A0">
        <w:rPr>
          <w:rFonts w:ascii="Arial" w:hAnsi="Arial" w:cs="Tahoma"/>
          <w:sz w:val="24"/>
          <w:szCs w:val="24"/>
        </w:rPr>
        <w:t>Prawo żądania dostępu do danych</w:t>
      </w:r>
    </w:p>
    <w:p w:rsidR="004A284B" w:rsidRPr="007423A0" w:rsidRDefault="004A284B" w:rsidP="004A284B">
      <w:pPr>
        <w:pStyle w:val="Akapitzlist"/>
        <w:numPr>
          <w:ilvl w:val="1"/>
          <w:numId w:val="1"/>
        </w:numPr>
        <w:rPr>
          <w:rFonts w:ascii="Arial" w:hAnsi="Arial" w:cs="Tahoma"/>
          <w:sz w:val="24"/>
          <w:szCs w:val="24"/>
        </w:rPr>
      </w:pPr>
      <w:r w:rsidRPr="007423A0">
        <w:rPr>
          <w:rFonts w:ascii="Arial" w:hAnsi="Arial" w:cs="Tahoma"/>
          <w:sz w:val="24"/>
          <w:szCs w:val="24"/>
        </w:rPr>
        <w:t>Prawo żądania sprostowania danych</w:t>
      </w:r>
    </w:p>
    <w:p w:rsidR="004A284B" w:rsidRPr="007423A0" w:rsidRDefault="004A284B" w:rsidP="004A284B">
      <w:pPr>
        <w:pStyle w:val="Akapitzlist"/>
        <w:numPr>
          <w:ilvl w:val="1"/>
          <w:numId w:val="1"/>
        </w:numPr>
        <w:rPr>
          <w:rFonts w:ascii="Arial" w:hAnsi="Arial" w:cs="Tahoma"/>
          <w:sz w:val="24"/>
          <w:szCs w:val="24"/>
        </w:rPr>
      </w:pPr>
      <w:r w:rsidRPr="007423A0">
        <w:rPr>
          <w:rFonts w:ascii="Arial" w:hAnsi="Arial" w:cs="Tahoma"/>
          <w:sz w:val="24"/>
          <w:szCs w:val="24"/>
        </w:rPr>
        <w:t>Prawo żądania usunięcia danych</w:t>
      </w:r>
    </w:p>
    <w:p w:rsidR="004A284B" w:rsidRPr="007423A0" w:rsidRDefault="004A284B" w:rsidP="004A284B">
      <w:pPr>
        <w:pStyle w:val="Akapitzlist"/>
        <w:numPr>
          <w:ilvl w:val="1"/>
          <w:numId w:val="1"/>
        </w:numPr>
        <w:rPr>
          <w:rFonts w:ascii="Arial" w:hAnsi="Arial" w:cs="Tahoma"/>
          <w:sz w:val="24"/>
          <w:szCs w:val="24"/>
        </w:rPr>
      </w:pPr>
      <w:r w:rsidRPr="007423A0">
        <w:rPr>
          <w:rFonts w:ascii="Arial" w:hAnsi="Arial" w:cs="Tahoma"/>
          <w:sz w:val="24"/>
          <w:szCs w:val="24"/>
        </w:rPr>
        <w:t>Prawo żądania ograniczenia przetwarzania</w:t>
      </w:r>
    </w:p>
    <w:p w:rsidR="004A284B" w:rsidRDefault="004A284B" w:rsidP="004A284B">
      <w:pPr>
        <w:pStyle w:val="Akapitzlist"/>
        <w:numPr>
          <w:ilvl w:val="1"/>
          <w:numId w:val="1"/>
        </w:numPr>
        <w:rPr>
          <w:rFonts w:ascii="Arial" w:hAnsi="Arial" w:cs="Tahoma"/>
          <w:sz w:val="24"/>
          <w:szCs w:val="24"/>
        </w:rPr>
      </w:pPr>
      <w:r w:rsidRPr="007423A0">
        <w:rPr>
          <w:rFonts w:ascii="Arial" w:hAnsi="Arial" w:cs="Tahoma"/>
          <w:sz w:val="24"/>
          <w:szCs w:val="24"/>
        </w:rPr>
        <w:t xml:space="preserve">Prawo do wniesienia skargi do organu nadzorczego - Urząd Ochrony Danych Osobowych ul. Stawki 2 00-193 Warszawa </w:t>
      </w:r>
    </w:p>
    <w:p w:rsidR="00BE48A2" w:rsidRPr="004A284B" w:rsidRDefault="004A284B" w:rsidP="004A284B">
      <w:pPr>
        <w:pStyle w:val="Akapitzlist"/>
        <w:numPr>
          <w:ilvl w:val="0"/>
          <w:numId w:val="1"/>
        </w:numPr>
        <w:rPr>
          <w:rFonts w:ascii="Arial" w:hAnsi="Arial" w:cs="Tahoma"/>
          <w:sz w:val="24"/>
          <w:szCs w:val="24"/>
        </w:rPr>
      </w:pPr>
      <w:r w:rsidRPr="00E822D1">
        <w:rPr>
          <w:rFonts w:ascii="Arial" w:hAnsi="Arial" w:cs="Tahoma"/>
          <w:b/>
          <w:bCs/>
          <w:sz w:val="24"/>
          <w:szCs w:val="24"/>
        </w:rPr>
        <w:t>Obowiązek podania danych:</w:t>
      </w:r>
      <w:r w:rsidRPr="00E822D1">
        <w:rPr>
          <w:rFonts w:ascii="Arial" w:hAnsi="Arial" w:cs="Tahoma"/>
          <w:sz w:val="24"/>
          <w:szCs w:val="24"/>
        </w:rPr>
        <w:t xml:space="preserve"> </w:t>
      </w:r>
      <w:r w:rsidRPr="00E822D1">
        <w:rPr>
          <w:rFonts w:ascii="Arial" w:eastAsia="Times New Roman" w:hAnsi="Arial" w:cs="Tahoma"/>
          <w:sz w:val="24"/>
          <w:szCs w:val="24"/>
          <w:lang w:eastAsia="pl-PL"/>
        </w:rPr>
        <w:t>Podanie przez Pana/Panią danych wynika z wskazanych przepisów prawa i jest niezbędne, aby przyjąć i rozpatrzyć wniosek oraz przyznać dodatek. Konsekwencją niepodania danych będzie brak możliwości przyjęcia wniosku oraz wypłaty dodatku.</w:t>
      </w:r>
      <w:bookmarkStart w:id="0" w:name="_GoBack"/>
      <w:bookmarkEnd w:id="0"/>
    </w:p>
    <w:sectPr w:rsidR="00BE48A2" w:rsidRPr="004A2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36206"/>
    <w:multiLevelType w:val="hybridMultilevel"/>
    <w:tmpl w:val="B2F842C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FFFFFFFF">
      <w:numFmt w:val="bullet"/>
      <w:lvlText w:val="•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689"/>
    <w:rsid w:val="00306689"/>
    <w:rsid w:val="004A284B"/>
    <w:rsid w:val="00BE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A284B"/>
    <w:pPr>
      <w:keepNext/>
      <w:keepLines/>
      <w:pBdr>
        <w:bottom w:val="single" w:sz="4" w:space="1" w:color="auto"/>
      </w:pBdr>
      <w:spacing w:before="360" w:after="120" w:line="259" w:lineRule="auto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284B"/>
    <w:rPr>
      <w:rFonts w:ascii="Arial" w:eastAsiaTheme="majorEastAsia" w:hAnsi="Arial" w:cstheme="majorBidi"/>
      <w:b/>
      <w:sz w:val="24"/>
      <w:szCs w:val="32"/>
    </w:rPr>
  </w:style>
  <w:style w:type="paragraph" w:styleId="Akapitzlist">
    <w:name w:val="List Paragraph"/>
    <w:basedOn w:val="Normalny"/>
    <w:uiPriority w:val="34"/>
    <w:qFormat/>
    <w:rsid w:val="004A284B"/>
    <w:pPr>
      <w:spacing w:after="160" w:line="259" w:lineRule="auto"/>
      <w:ind w:left="720"/>
      <w:contextualSpacing/>
    </w:pPr>
    <w:rPr>
      <w:rFonts w:ascii="Corbel" w:hAnsi="Corbe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A284B"/>
    <w:pPr>
      <w:keepNext/>
      <w:keepLines/>
      <w:pBdr>
        <w:bottom w:val="single" w:sz="4" w:space="1" w:color="auto"/>
      </w:pBdr>
      <w:spacing w:before="360" w:after="120" w:line="259" w:lineRule="auto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284B"/>
    <w:rPr>
      <w:rFonts w:ascii="Arial" w:eastAsiaTheme="majorEastAsia" w:hAnsi="Arial" w:cstheme="majorBidi"/>
      <w:b/>
      <w:sz w:val="24"/>
      <w:szCs w:val="32"/>
    </w:rPr>
  </w:style>
  <w:style w:type="paragraph" w:styleId="Akapitzlist">
    <w:name w:val="List Paragraph"/>
    <w:basedOn w:val="Normalny"/>
    <w:uiPriority w:val="34"/>
    <w:qFormat/>
    <w:rsid w:val="004A284B"/>
    <w:pPr>
      <w:spacing w:after="160" w:line="259" w:lineRule="auto"/>
      <w:ind w:left="720"/>
      <w:contextualSpacing/>
    </w:pPr>
    <w:rPr>
      <w:rFonts w:ascii="Corbel" w:hAnsi="Corbe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Kusior Sylwia</dc:creator>
  <cp:keywords/>
  <dc:description/>
  <cp:lastModifiedBy>Kusior Sylwia</cp:lastModifiedBy>
  <cp:revision>2</cp:revision>
  <dcterms:created xsi:type="dcterms:W3CDTF">2022-11-30T11:53:00Z</dcterms:created>
  <dcterms:modified xsi:type="dcterms:W3CDTF">2022-11-30T11:55:00Z</dcterms:modified>
</cp:coreProperties>
</file>